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Королёв</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Like Flight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город Шэньчжэнь, район Баоань, улица Чуанъе 2-я, дом 195, комната 410.</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Чирков Игорь Александрович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141060, Московская обл, г Королёв</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Korolev</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Like Flight Technology Co., Ltd., China, orod SHenchzhen, rayon Baoan, ulitsa CHuane 2-ya, dom 195, komnata 410., referred to as the Manufacturer, on the one hand, and a legal entity (or an individual as an individual entrepreneur) registered on the basis of the legislation for a member state of the Eurasian Economic Union on its territory, Individual Entrepreneur CHirkov Igor Aleksandrovich, 141060, Moskovskaya obl, Korolev,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Like Flight Technology Co., Ltd., Китай, город Шэньчжэнь, район Баоань, улица Чуанъе 2-я, дом 195, комната 410.</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Чирков Игорь Александрович, 141060, Московская обл, г Королёв</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Like Flight Technology Co., Ltd., China, orod SHenchzhen, rayon Baoan, ulitsa CHuane 2-ya, dom 195, komnata 410.</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CHirkov Igor Aleksandrovich, 141060, Moskovskaya obl, Korolev</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