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4" Type="http://schemas.openxmlformats.org/officeDocument/2006/relationships/officeDocument" Target="word/document.xml"/><Relationship Id="rId1" Type="http://schemas.openxmlformats.org/package/2006/relationships/metadata/core-properties" Target="docProps/core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5"/>
        <w:gridCol w:w="1043"/>
        <w:gridCol w:w="741"/>
        <w:gridCol w:w="1340"/>
        <w:gridCol w:w="21"/>
        <w:gridCol w:w="2653"/>
        <w:gridCol w:w="376"/>
        <w:gridCol w:w="8"/>
        <w:gridCol w:w="10"/>
        <w:gridCol w:w="4128"/>
        <w:gridCol w:w="13"/>
      </w:tblGrid>
      <w:tr>
        <w:trPr>
          <w:trHeight w:val="841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 xml:space="preserve">07.09.2026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 w:ascii="Arial" w:hAnsi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Индивидуальный предприниматель Чирков Игорь Александрович</w:t>
            </w:r>
          </w:p>
        </w:tc>
      </w:tr>
      <w:tr>
        <w:trPr>
          <w:trHeight w:val="20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325508100389724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Московская область, городской округ Королёв, город Королёв, микрорайон Текстильщик, улица Тарасовская, дом 14, квартира 13</w:t>
            </w:r>
          </w:p>
        </w:tc>
      </w:tr>
      <w:tr>
        <w:trPr>
          <w:trHeight w:val="565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+79852211495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chirkovigor009@yandex.ru</w:t>
            </w:r>
          </w:p>
        </w:tc>
      </w:tr>
      <w:tr>
        <w:trPr>
          <w:trHeight w:val="290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индивидуального предпринимателя Чиркова Игорь Александровича</w:t>
            </w:r>
          </w:p>
        </w:tc>
      </w:tr>
      <w:tr>
        <w:trPr>
          <w:trHeight w:val="18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3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3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Шлейф подвеса камеры DJI Mavic 3 PRO, DJI Mavic 3 Classic, DJI mavic 3T, DJI Mavic 3 Cine, DJI Mavic 3E, DJI Matrice 4T, DJI Mavic 4 PRO, DJI Matrice 30T,DJI Mavic 4 Cine</w:t>
            </w:r>
            <w:r>
              <w:rPr/>
              <w:br/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5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Shenzhen Air Measurement Technology Co., Ltd.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5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5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провинция Гуандун, г. Шэньчжэнь, р-н Баньтянь, Международный центр Баньтянь.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Китай, провинция Гуандун, г. Шэньчжэнь, р-н Баньтянь, Международный центр Баньтянь.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8544499101, 8501109900, 8807300000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Серийный выпуск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 xml:space="preserve">декларирования:</w:t>
            </w:r>
            <w:r>
              <w:rPr/>
              <w:t xml:space="preserve"> 1д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5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5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/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</w:r>
            <w:r>
              <w:rPr>
                <w:rFonts w:eastAsia="Times New Roman" w:cs="Times New Roman" w:ascii="Times New Roman" w:hAnsi="Times New Roman"/>
                <w:b w:val="0"/>
                <w:color w:val="000000"/>
                <w:sz w:val="24"/>
                <w:szCs w:val="24"/>
              </w:rPr>
              <w:br/>
              <w:t>Договор уполномоченного лица № 07-07-26-415 от 07.07.2026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  <w:r>
              <w:rPr/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5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Индивидуальный предприниматель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Чирков И.А.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 xml:space="preserve">07.09.2026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8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1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8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1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roman"/>
    <w:pitch w:val="variable"/>
  </w:font>
  <w:font w:name="Liberation Sans">
    <w:altName w:val="Arial"/>
    <w:charset w:val="01" w:characterSet="utf-8"/>
    <w:family w:val="swiss"/>
    <w:pitch w:val="variable"/>
  </w:font>
  <w:font w:name="Arial"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2026-09-07T14:21:25Z</dcterms:modified>
  <dc:creator/>
  <dc:description/>
  <dc:identifier/>
  <dc:language/>
  <dc:subject/>
</cp:coreProperties>
</file>