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07-07-26-416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07-07-26-416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07.07.2026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YONGKANG BEIQIN INDUSTRY AND TRADE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18 Jintian Road, Wangxitian Hamlet, Longqing Village, Xiangzhu Town, Yongkang,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Джавад Нори Фавад Нори</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г.Москва, ул.Александры Монаховой, 84 к.1, кв 76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07.07.2026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YONGKANG BEIQIN INDUSTRY AND TRADE CO., LTD, China, 18 Jintian Road, Wangxitian Hamlet, Longqing Village, Xiangzhu Town, Yongkang, China, referred to as the Manufacturer, on the one hand, and a legal entity (or an individual as an individual entrepreneur) registered on the basis of the legislation for a member state of the Eurasian Economic Union on its territory, Individual Entrepreneur Dzhavad Nori Favad Nori, Moscow, st..Aleksandry Monakhovoy, 84 bldg..1, kv 76,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07-07-26-416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YONGKANG BEIQIN INDUSTRY AND TRADE CO., LTD, Китай, 18 Jintian Road, Wangxitian Hamlet, Longqing Village, Xiangzhu Town, Yongkang,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Джавад Нори Фавад Нори, г.Москва, ул.Александры Монаховой, 84 к.1, кв 76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YONGKANG BEIQIN INDUSTRY AND TRADE CO., LTD, China, 18 Jintian Road, Wangxitian Hamlet, Longqing Village, Xiangzhu Town, Yongkang,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Dzhavad Nori Favad Nori, Moscow, st..Aleksandry Monakhovoy, 84 bldg..1, kv 76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