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09-07-26-423</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09-07-26-423</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09.07.2026 г                                                       г. Москва</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Aichin Import and Export Co.,Ltd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A318, Building D, Juji Industrial Park, Yabian Xueziwei, Yabian Community, Shajing Street, Baoan District, Shenzhen, China, координаты ГЛОНАСС: 10.645543,-61.485477, 10.645543°, -61.485477°</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"ПРОФИТ МАРКЕТИНГ"</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117209, г Москва, р-н Зюзино, ул Болотниковская, д 53 к 3, помещ 1/2</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09.07.2026                                                               Moscow</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Aichin Import and Export Co.,Ltd, China, A318, Building D, Juji Industrial Park, Yabian Xueziwei, Yabian Community, Shajing Street, Baoan District, Shenzhen, China, koordinaty LONASS: 10.645543,-61.485477, 10.645543°, -61.485477°, referred to as the Manufacturer, on the one hand, and a legal entity (or an individual as an individual entrepreneur) registered on the basis of the legislation for a member state of the Eurasian Economic Union on its territory, Limited Liability Company "PROFIT MARKETING", 117209, Moscow, district Zyuzino, st. Bolotnikovskaya, bld. 53 bldg. 3, pomeshch 1/2,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09-07-26-423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Aichin Import and Export Co.,Ltd, Китай, A318, Building D, Juji Industrial Park, Yabian Xueziwei, Yabian Community, Shajing Street, Baoan District, Shenzhen, China, координаты ГЛОНАСС: 10.645543,-61.485477, 10.645543°, -61.485477°</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"ПРОФИТ МАРКЕТИНГ", 117209, г Москва, р-н Зюзино, ул Болотниковская, д 53 к 3, помещ 1/2</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Aichin Import and Export Co.,Ltd, China, A318, Building D, Juji Industrial Park, Yabian Xueziwei, Yabian Community, Shajing Street, Baoan District, Shenzhen, China, koordinaty LONASS: 10.645543,-61.485477, 10.645543°, -61.485477°</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"PROFIT MARKETING", 117209, Moscow, district Zyuzino, st. Bolotnikovskaya, bld. 53 bldg. 3, pomeshch 1/2</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