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Pr>
        <w:drawing>
          <wp:inline distB="0" distT="0" distL="0" distR="0">
            <wp:extent cx="725170" cy="725170"/>
            <wp:effectExtent b="0" l="0" r="0" t="0"/>
            <wp:docPr id="100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725170" cy="725170"/>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825182</wp:posOffset>
                </wp:positionH>
                <wp:positionV relativeFrom="paragraph">
                  <wp:posOffset>86678</wp:posOffset>
                </wp:positionV>
                <wp:extent cx="5695950" cy="485775"/>
                <wp:effectExtent b="0" l="0" r="0" t="0"/>
                <wp:wrapNone/>
                <wp:docPr id="1002" name=""/>
                <a:graphic>
                  <a:graphicData uri="http://schemas.microsoft.com/office/word/2010/wordprocessingShape">
                    <wps:wsp>
                      <wps:cNvSpPr/>
                      <wps:cNvPr id="2" name="Shape 2"/>
                      <wps:spPr>
                        <a:xfrm>
                          <a:off x="2502788" y="3541875"/>
                          <a:ext cx="5686425" cy="476250"/>
                        </a:xfrm>
                        <a:prstGeom prst="rect">
                          <a:avLst/>
                        </a:prstGeom>
                        <a:noFill/>
                        <a:ln>
                          <a:noFill/>
                        </a:ln>
                      </wps:spPr>
                      <wps:txbx>
                        <w:txbxContent>
                          <w:p w:rsidR="00000000" w:rsidDel="00000000" w:rsidP="00000000" w:rsidRDefault="00000000" w:rsidRPr="00000000">
                            <w:pPr>
                              <w:spacing w:after="0" w:before="0" w:line="285"/>
                              <w:ind w:left="0" w:right="0" w:firstLine="0"/>
                              <w:jc w:val="center"/>
                              <w:textDirection w:val="btLr"/>
                            </w:pPr>
                            <w:r w:rsidDel="00000000" w:rsidR="00000000" w:rsidRPr="00000000">
                              <w:rPr>
                                <w:rFonts w:ascii="Arial" w:cs="Arial" w:eastAsia="Arial" w:hAnsi="Arial"/>
                                <w:b w:val="1"/>
                                <w:i w:val="0"/>
                                <w:smallCaps w:val="0"/>
                                <w:strike w:val="0"/>
                                <w:color w:val="000000"/>
                                <w:sz w:val="24"/>
                                <w:vertAlign w:val="baseline"/>
                              </w:rPr>
                              <w:t xml:space="preserve">ЕВРАЗИЙСКИЙ ЭКОНОМИЧЕСКИЙ СОЮЗ</w:t>
                            </w:r>
                          </w:p>
                          <w:p w:rsidR="00000000" w:rsidDel="00000000" w:rsidP="00000000" w:rsidRDefault="00000000" w:rsidRPr="00000000">
                            <w:pPr>
                              <w:spacing w:after="0" w:before="0" w:line="285"/>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Arial" w:cs="Arial" w:eastAsia="Arial" w:hAnsi="Arial"/>
                                <w:b w:val="1"/>
                                <w:i w:val="0"/>
                                <w:smallCaps w:val="0"/>
                                <w:strike w:val="0"/>
                                <w:color w:val="000000"/>
                                <w:sz w:val="24"/>
                                <w:vertAlign w:val="baseline"/>
                              </w:rPr>
                              <w:t xml:space="preserve">ДЕКЛАРАЦИЯ О СООТВЕТСТВИИ</w:t>
                            </w:r>
                          </w:p>
                        </w:txbxContent>
                      </wps:txbx>
                      <wps:bodyPr anchorCtr="0" anchor="t"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825182</wp:posOffset>
                </wp:positionH>
                <wp:positionV relativeFrom="paragraph">
                  <wp:posOffset>86678</wp:posOffset>
                </wp:positionV>
                <wp:extent cx="5695950" cy="485775"/>
                <wp:effectExtent b="0" l="0" r="0" t="0"/>
                <wp:wrapNone/>
                <wp:docPr id="1003"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5695950" cy="485775"/>
                        </a:xfrm>
                        <a:prstGeom prst="rect"/>
                        <a:ln/>
                      </pic:spPr>
                    </pic:pic>
                  </a:graphicData>
                </a:graphic>
              </wp:anchor>
            </w:drawing>
          </mc:Fallback>
        </mc:AlternateContent>
      </w:r>
    </w:p>
    <w:p w:rsidR="00000000" w:rsidDel="00000000" w:rsidP="00000000" w:rsidRDefault="00000000" w:rsidRPr="00000000" w14:paraId="00000002">
      <w:pPr>
        <w:spacing w:after="0" w:lineRule="auto"/>
        <w:rPr>
          <w:rFonts w:ascii="Times New Roman" w:cs="Times New Roman" w:eastAsia="Times New Roman" w:hAnsi="Times New Roman"/>
          <w:color w:val="ff0000"/>
          <w:sz w:val="18"/>
          <w:szCs w:val="18"/>
        </w:rPr>
      </w:pPr>
      <w:r w:rsidDel="00000000" w:rsidR="00000000" w:rsidRPr="00000000">
        <w:rPr>
          <w:rFonts w:ascii="Times New Roman" w:cs="Times New Roman" w:eastAsia="Times New Roman" w:hAnsi="Times New Roman"/>
          <w:color w:val="ff0000"/>
          <w:sz w:val="18"/>
          <w:szCs w:val="18"/>
          <w:rtl w:val="0"/>
        </w:rPr>
        <w:t xml:space="preserve">Уважаемые клиенты! Убедительная просьба выделять исправления КРАСНЫМ ЦВЕТОМ</w:t>
      </w:r>
    </w:p>
    <w:p w:rsidR="00000000" w:rsidDel="00000000" w:rsidP="00000000" w:rsidRDefault="00000000" w:rsidRPr="00000000" w14:paraId="00000003">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Заявитель</w:t>
      </w:r>
      <w:r w:rsidDel="00000000" w:rsidR="00000000" w:rsidRPr="00000000">
        <w:rPr>
          <w:rFonts w:ascii="Times New Roman" w:cs="Times New Roman" w:eastAsia="Times New Roman" w:hAnsi="Times New Roman"/>
          <w:rtl w:val="0"/>
        </w:rPr>
        <w:t xml:space="preserve"> ОБЩЕСТВО С ОГРАНИЧЕННОЙ ОТВЕТСТВЕННОСТЬЮ "МАЯК"</w:t>
      </w:r>
    </w:p>
    <w:p w:rsidR="00000000" w:rsidDel="00000000" w:rsidP="00000000" w:rsidRDefault="00000000" w:rsidRPr="00000000" w14:paraId="00000004">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Место нахождения (адрес юридического лица) и адрес места осуществления деятельности: 109052, г Москва, Нижегородский р-н, ул Подъёмная, д 12 стр 1, помещ 2/1</w:t>
        <w:br/>
        <w:t>Основной государственный регистрационный номер 5157746008195</w:t>
        <w:br/>
        <w:t>Телефон: +7 (495) 664-50-95 Адрес электронной почты: info@mayaklogistics.ru</w:t>
      </w:r>
    </w:p>
    <w:p w:rsidR="00000000" w:rsidDel="00000000" w:rsidP="00000000" w:rsidRDefault="00000000" w:rsidRPr="00000000" w14:paraId="00000005">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 лице генерального директора Левина Николая Александровича</w:t>
      </w:r>
    </w:p>
    <w:p w:rsidR="00000000" w:rsidDel="00000000" w:rsidP="00000000" w:rsidRDefault="00000000" w:rsidRPr="00000000" w14:paraId="00000006">
      <w:pPr>
        <w:spacing w:after="0" w:line="254"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заявляет,</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color w:val="000000"/>
          <w:rtl w:val="0"/>
        </w:rPr>
        <w:t xml:space="preserve">что</w:t>
      </w:r>
      <w:r w:rsidDel="00000000" w:rsidR="00000000" w:rsidRPr="00000000">
        <w:rPr>
          <w:rFonts w:ascii="Times New Roman" w:cs="Times New Roman" w:eastAsia="Times New Roman" w:hAnsi="Times New Roman"/>
          <w:color w:val="000000"/>
          <w:rtl w:val="0"/>
        </w:rPr>
        <w:t xml:space="preserve"> Клапаны, клапаны регулирующие санитарные, клапаны жидкостные, пневматические клапаны, дроссельные клапаны, редукционные клапаны, терморегулируемые клапаны, клапанные блоки, электроклапаны, электромагнитные клапаны, краны, вентили, вентили запорные жидкостные, регуляторы давления, датчики давления, направляющие, ниппели, редукционные ниппели, задвижки, затворы, редукторы давления, регуляторы–редукторы давления торговой марки Lifei </w:t>
      </w:r>
    </w:p>
    <w:p w:rsidR="00000000" w:rsidDel="00000000" w:rsidP="00000000" w:rsidRDefault="00000000" w:rsidRPr="00000000" w14:paraId="00000007">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Изготовитель Wenzhou Lifei Stainless Steel Co., Ltd.</w:t>
      </w:r>
    </w:p>
    <w:p w:rsidR="00000000" w:rsidDel="00000000" w:rsidP="00000000" w:rsidRDefault="00000000" w:rsidRPr="00000000" w14:paraId="00000008">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Место нахождения (адрес юридического лица) и адрес места осуществления деятельности по изготовлению продукции: Китай, No. 588, Binhai No. 15 Street, 3rd Road, Binhai Economic &amp; Technical Development Zone, Wenzhou, China (Zip: 325025)</w:t>
      </w:r>
    </w:p>
    <w:p w:rsidR="00000000" w:rsidDel="00000000" w:rsidP="00000000" w:rsidRDefault="00000000" w:rsidRPr="00000000" w14:paraId="00000009">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Код (коды) ТН ВЭД ЕАЭС: 8481</w:t>
      </w:r>
    </w:p>
    <w:p w:rsidR="00000000" w:rsidDel="00000000" w:rsidP="00000000" w:rsidRDefault="00000000" w:rsidRPr="00000000" w14:paraId="0000000A">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Серийный выпуск</w:t>
      </w:r>
    </w:p>
    <w:p w:rsidR="00000000" w:rsidDel="00000000" w:rsidP="00000000" w:rsidRDefault="00000000" w:rsidRPr="00000000" w14:paraId="0000000B">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соответствует требованиям</w:t>
      </w:r>
      <w:r w:rsidDel="00000000" w:rsidR="00000000" w:rsidRPr="00000000">
        <w:rPr>
          <w:rtl w:val="0"/>
        </w:rPr>
      </w:r>
    </w:p>
    <w:p w:rsidR="00000000" w:rsidDel="00000000" w:rsidP="00000000" w:rsidRDefault="00000000" w:rsidRPr="00000000" w14:paraId="0000000C">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Технического регламента Таможенного союза "О безопасности машин и оборудования" (ТР ТС 010/2011)</w:t>
      </w:r>
    </w:p>
    <w:p w:rsidR="00000000" w:rsidDel="00000000" w:rsidP="00000000" w:rsidRDefault="00000000" w:rsidRPr="00000000" w14:paraId="0000000D">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Cхема декларирования соответствия:1д</w:t>
      </w:r>
    </w:p>
    <w:p w:rsidR="00000000" w:rsidDel="00000000" w:rsidP="00000000" w:rsidRDefault="00000000" w:rsidRPr="00000000" w14:paraId="0000000E">
      <w:pPr>
        <w:spacing w:after="0" w:line="254"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Декларация о соответствии принята на основании</w:t>
      </w:r>
    </w:p>
    <w:p w:rsidR="00000000" w:rsidDel="00000000" w:rsidP="00000000" w:rsidRDefault="00000000" w:rsidRPr="00000000" w14:paraId="0000000F">
      <w:pPr>
        <w:spacing w:after="0" w:line="254"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0">
      <w:pPr>
        <w:spacing w:after="0" w:line="254"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Дополнительная информация</w:t>
      </w:r>
    </w:p>
    <w:p w:rsidR="00000000" w:rsidDel="00000000" w:rsidP="00000000" w:rsidRDefault="00000000" w:rsidRPr="00000000" w14:paraId="00000011">
      <w:pPr>
        <w:spacing w:after="0" w:line="25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0"/>
          <w:rtl w:val="0"/>
        </w:rPr>
        <w:t>Договор уполномоченного лица № 10-07-26-435 от 10.07.2026 года</w:t>
        <w:br/>
        <w:t>Срок хранения (службы, годности) указан в прилагаемой к продукции товаросопроводительной и/или эксплуатационной документации. Декларация соответствия распространяется на продукцию, изготовленную с даты изготовления отобранных образцов (проб) продукции, прошедших исследования (испытания) и измерения, указанную в декларации о соответствии.</w:t>
      </w:r>
    </w:p>
    <w:p w:rsidR="00000000" w:rsidDel="00000000" w:rsidP="00000000" w:rsidRDefault="00000000" w:rsidRPr="00000000" w14:paraId="00000012">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r>
    </w:p>
    <w:p w:rsidR="00000000" w:rsidDel="00000000" w:rsidP="00000000" w:rsidRDefault="00000000" w:rsidRPr="00000000" w14:paraId="00000013">
      <w:pPr>
        <w:spacing w:after="0" w:line="254"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4">
      <w:pPr>
        <w:spacing w:after="0" w:line="254"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Декларация о соответствии действительна с даты регистрации по 09.09.2031 включительно</w:t>
      </w:r>
    </w:p>
    <w:p w:rsidR="00000000" w:rsidDel="00000000" w:rsidP="00000000" w:rsidRDefault="00000000" w:rsidRPr="00000000" w14:paraId="00000015">
      <w:pPr>
        <w:spacing w:after="0" w:line="254" w:lineRule="auto"/>
        <w:rPr>
          <w:rFonts w:ascii="Times New Roman" w:cs="Times New Roman" w:eastAsia="Times New Roman" w:hAnsi="Times New Roman"/>
          <w:b w:val="1"/>
          <w:bCs w:val="1"/>
        </w:rPr>
      </w:pPr>
      <w:r w:rsidDel="00000000" w:rsidR="00000000" w:rsidRPr="00000000">
        <w:rPr>
          <w:rtl w:val="0"/>
        </w:rPr>
      </w:r>
    </w:p>
    <w:tbl>
      <w:tblPr>
        <w:tblStyle w:val="Table1"/>
        <w:tblW w:w="10598"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526"/>
        <w:gridCol w:w="2193"/>
        <w:gridCol w:w="1918"/>
        <w:gridCol w:w="4961"/>
        <w:tblGridChange w:id="0">
          <w:tblGrid>
            <w:gridCol w:w="1526"/>
            <w:gridCol w:w="2193"/>
            <w:gridCol w:w="1918"/>
            <w:gridCol w:w="4961"/>
          </w:tblGrid>
        </w:tblGridChange>
      </w:tblGrid>
      <w:tr>
        <w:trPr>
          <w:cantSplit w:val="0"/>
          <w:tblHeader w:val="0"/>
        </w:trPr>
        <w:tc>
          <w:tcPr/>
          <w:bookmarkStart w:colFirst="0" w:colLast="0" w:name="bookmark=id.479o15mf0rag" w:id="0"/>
          <w:bookmarkEnd w:id="0"/>
          <w:bookmarkStart w:colFirst="0" w:colLast="0" w:name="bookmark=id.3iml41qyqtcz" w:id="1"/>
          <w:bookmarkEnd w:id="1"/>
          <w:bookmarkStart w:colFirst="0" w:colLast="0" w:name="bookmark=id.5airmodljksi" w:id="2"/>
          <w:bookmarkEnd w:id="2"/>
          <w:bookmarkStart w:colFirst="0" w:colLast="0" w:name="bookmark=id.p5uhbprosh9h" w:id="3"/>
          <w:bookmarkEnd w:id="3"/>
          <w:bookmarkStart w:colFirst="0" w:colLast="0" w:name="bookmark=id.7jldkwnkf65e" w:id="4"/>
          <w:bookmarkEnd w:id="4"/>
          <w:bookmarkStart w:colFirst="0" w:colLast="0" w:name="bookmark=id.1fk6g87xi1x2" w:id="5"/>
          <w:bookmarkEnd w:id="5"/>
          <w:p w:rsidR="00000000" w:rsidDel="00000000" w:rsidP="00000000" w:rsidRDefault="00000000" w:rsidRPr="00000000" w14:paraId="00000016">
            <w:pPr>
              <w:spacing w:line="254" w:lineRule="auto"/>
              <w:rPr>
                <w:rFonts w:ascii="Times New Roman" w:cs="Times New Roman" w:eastAsia="Times New Roman" w:hAnsi="Times New Roman"/>
                <w:color w:val="000000"/>
                <w:u w:val="single"/>
              </w:rPr>
            </w:pPr>
            <w:bookmarkStart w:colFirst="0" w:colLast="0" w:name="_heading=h.gyrwlb9bjad4" w:id="6"/>
            <w:bookmarkEnd w:id="6"/>
            <w:r w:rsidDel="00000000" w:rsidR="00000000" w:rsidRPr="00000000">
              <w:rPr>
                <w:rtl w:val="0"/>
              </w:rPr>
            </w:r>
          </w:p>
        </w:tc>
        <w:tc>
          <w:tcPr>
            <w:tcBorders>
              <w:bottom w:color="000000" w:space="0" w:sz="4" w:val="single"/>
            </w:tcBorders>
          </w:tcPr>
          <w:p w:rsidR="00000000" w:rsidDel="00000000" w:rsidP="00000000" w:rsidRDefault="00000000" w:rsidRPr="00000000" w14:paraId="00000017">
            <w:pPr>
              <w:spacing w:line="254" w:lineRule="auto"/>
              <w:rPr>
                <w:rFonts w:ascii="Times New Roman" w:cs="Times New Roman" w:eastAsia="Times New Roman" w:hAnsi="Times New Roman"/>
                <w:color w:val="000000"/>
                <w:u w:val="single"/>
              </w:rPr>
            </w:pPr>
            <w:r w:rsidDel="00000000" w:rsidR="00000000" w:rsidRPr="00000000">
              <w:rPr>
                <w:rtl w:val="0"/>
              </w:rPr>
            </w:r>
          </w:p>
        </w:tc>
        <w:tc>
          <w:tcPr/>
          <w:p w:rsidR="00000000" w:rsidDel="00000000" w:rsidP="00000000" w:rsidRDefault="00000000" w:rsidRPr="00000000" w14:paraId="00000018">
            <w:pPr>
              <w:spacing w:line="254" w:lineRule="auto"/>
              <w:ind w:firstLine="600"/>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М.П.</w:t>
            </w:r>
          </w:p>
        </w:tc>
        <w:tc>
          <w:tcPr>
            <w:tcBorders>
              <w:bottom w:color="000000" w:space="0" w:sz="4" w:val="single"/>
            </w:tcBorders>
          </w:tcPr>
          <w:p w:rsidR="00000000" w:rsidDel="00000000" w:rsidP="00000000" w:rsidRDefault="00000000" w:rsidRPr="00000000" w14:paraId="00000019">
            <w:pPr>
              <w:spacing w:line="254" w:lineRule="auto"/>
              <w:ind w:left="-108" w:firstLine="0"/>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Левин Н.А.</w:t>
            </w:r>
          </w:p>
        </w:tc>
      </w:tr>
      <w:tr>
        <w:trPr>
          <w:cantSplit w:val="0"/>
          <w:tblHeader w:val="0"/>
        </w:trPr>
        <w:tc>
          <w:tcPr/>
          <w:p w:rsidR="00000000" w:rsidDel="00000000" w:rsidP="00000000" w:rsidRDefault="00000000" w:rsidRPr="00000000" w14:paraId="0000001A">
            <w:pPr>
              <w:spacing w:line="254" w:lineRule="auto"/>
              <w:jc w:val="center"/>
              <w:rPr>
                <w:rFonts w:ascii="Times New Roman" w:cs="Times New Roman" w:eastAsia="Times New Roman" w:hAnsi="Times New Roman"/>
                <w:color w:val="000000"/>
                <w:sz w:val="14"/>
                <w:szCs w:val="14"/>
              </w:rPr>
            </w:pPr>
            <w:r w:rsidDel="00000000" w:rsidR="00000000" w:rsidRPr="00000000">
              <w:rPr>
                <w:rtl w:val="0"/>
              </w:rPr>
            </w:r>
          </w:p>
        </w:tc>
        <w:tc>
          <w:tcPr>
            <w:tcBorders>
              <w:top w:color="000000" w:space="0" w:sz="4" w:val="single"/>
            </w:tcBorders>
          </w:tcPr>
          <w:bookmarkStart w:colFirst="0" w:colLast="0" w:name="bookmark=id.yr4aou7lt1vg" w:id="7"/>
          <w:bookmarkEnd w:id="7"/>
          <w:bookmarkStart w:colFirst="0" w:colLast="0" w:name="bookmark=id.ax9iv9sqh36r" w:id="8"/>
          <w:bookmarkEnd w:id="8"/>
          <w:bookmarkStart w:colFirst="0" w:colLast="0" w:name="bookmark=id.ooor13wd0a96" w:id="9"/>
          <w:bookmarkEnd w:id="9"/>
          <w:p w:rsidR="00000000" w:rsidDel="00000000" w:rsidP="00000000" w:rsidRDefault="00000000" w:rsidRPr="00000000" w14:paraId="0000001B">
            <w:pPr>
              <w:spacing w:line="254" w:lineRule="auto"/>
              <w:jc w:val="center"/>
              <w:rPr>
                <w:rFonts w:ascii="Times New Roman" w:cs="Times New Roman" w:eastAsia="Times New Roman" w:hAnsi="Times New Roman"/>
                <w:color w:val="000000"/>
                <w:sz w:val="14"/>
                <w:szCs w:val="14"/>
              </w:rPr>
            </w:pPr>
            <w:r w:rsidDel="00000000" w:rsidR="00000000" w:rsidRPr="00000000">
              <w:rPr>
                <w:rFonts w:ascii="Times New Roman" w:cs="Times New Roman" w:eastAsia="Times New Roman" w:hAnsi="Times New Roman"/>
                <w:color w:val="000000"/>
                <w:sz w:val="14"/>
                <w:szCs w:val="14"/>
                <w:rtl w:val="0"/>
              </w:rPr>
              <w:t xml:space="preserve">подпись</w:t>
            </w:r>
          </w:p>
        </w:tc>
        <w:tc>
          <w:tcPr/>
          <w:p w:rsidR="00000000" w:rsidDel="00000000" w:rsidP="00000000" w:rsidRDefault="00000000" w:rsidRPr="00000000" w14:paraId="0000001C">
            <w:pPr>
              <w:spacing w:line="254" w:lineRule="auto"/>
              <w:jc w:val="center"/>
              <w:rPr>
                <w:rFonts w:ascii="Times New Roman" w:cs="Times New Roman" w:eastAsia="Times New Roman" w:hAnsi="Times New Roman"/>
                <w:color w:val="000000"/>
                <w:sz w:val="14"/>
                <w:szCs w:val="14"/>
              </w:rPr>
            </w:pPr>
            <w:r w:rsidDel="00000000" w:rsidR="00000000" w:rsidRPr="00000000">
              <w:rPr>
                <w:rtl w:val="0"/>
              </w:rPr>
            </w:r>
          </w:p>
        </w:tc>
        <w:tc>
          <w:tcPr>
            <w:tcBorders>
              <w:top w:color="000000" w:space="0" w:sz="4" w:val="single"/>
            </w:tcBorders>
          </w:tcPr>
          <w:p w:rsidR="00000000" w:rsidDel="00000000" w:rsidP="00000000" w:rsidRDefault="00000000" w:rsidRPr="00000000" w14:paraId="0000001D">
            <w:pPr>
              <w:spacing w:line="254" w:lineRule="auto"/>
              <w:jc w:val="center"/>
              <w:rPr>
                <w:rFonts w:ascii="Times New Roman" w:cs="Times New Roman" w:eastAsia="Times New Roman" w:hAnsi="Times New Roman"/>
                <w:color w:val="000000"/>
                <w:sz w:val="14"/>
                <w:szCs w:val="14"/>
              </w:rPr>
            </w:pPr>
            <w:r w:rsidDel="00000000" w:rsidR="00000000" w:rsidRPr="00000000">
              <w:rPr>
                <w:rFonts w:ascii="Times New Roman" w:cs="Times New Roman" w:eastAsia="Times New Roman" w:hAnsi="Times New Roman"/>
                <w:color w:val="000000"/>
                <w:sz w:val="14"/>
                <w:szCs w:val="14"/>
                <w:rtl w:val="0"/>
              </w:rPr>
              <w:t xml:space="preserve">(Ф.И.О. заявителя)</w:t>
            </w:r>
          </w:p>
        </w:tc>
      </w:tr>
    </w:tbl>
    <w:p w:rsidR="00000000" w:rsidDel="00000000" w:rsidP="00000000" w:rsidRDefault="00000000" w:rsidRPr="00000000" w14:paraId="0000001E">
      <w:pPr>
        <w:spacing w:after="0" w:line="254" w:lineRule="auto"/>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Регистрационный номер декларации о соответствии:  ЕАЭС N RU Д-CN.РА01.В.</w:t>
      </w:r>
    </w:p>
    <w:p w:rsidR="00000000" w:rsidDel="00000000" w:rsidP="00000000" w:rsidRDefault="00000000" w:rsidRPr="00000000" w14:paraId="0000001F">
      <w:pPr>
        <w:spacing w:after="0" w:line="254" w:lineRule="auto"/>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Дата регистрации декларации о соответствии:  10.09.2026</w:t>
      </w:r>
    </w:p>
    <w:p w:rsidR="00000000" w:rsidDel="00000000" w:rsidP="00000000" w:rsidRDefault="00000000" w:rsidRPr="00000000" w14:paraId="00000020">
      <w:pPr>
        <w:spacing w:after="0" w:line="254" w:lineRule="auto"/>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sectPr>
      <w:pgSz w:h="16838" w:w="11906" w:orient="portrait"/>
      <w:pgMar w:bottom="1134" w:top="284" w:left="426"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ru"/>
      </w:rPr>
    </w:rPrDefault>
    <w:pPrDefault>
      <w:pPr>
        <w:spacing w:after="200" w:line="276" w:lineRule="auto"/>
      </w:pPr>
    </w:pPrDefault>
  </w:docDefaults>
  <w:style w:type="table" w:styleId="TableNormal" w:default="1">
    <w:name w:val="TableNormal"/>
    <w:tblPr>
      <w:tblCellMar>
        <w:top w:w="100" w:type="dxa"/>
        <w:left w:w="100" w:type="dxa"/>
        <w:bottom w:w="100" w:type="dxa"/>
        <w:right w:w="1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8FCFS5DqRJSeAyEG426HlUwuMA==">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xsi="http://www.w3.org/2001/XMLSchema-instance">
  <dc:title>Word Document</dc:title>
  <cp:lastModifiedBy>python-docx</cp:lastModifiedBy>
  <cp:revision>1</cp:revision>
  <dcterms:modified xsi:type="dcterms:W3CDTF">2026-09-10T11:56:23Z</dcterms:modified>
  <dc:creator/>
  <dc:description/>
  <dc:identifier/>
  <dc:language/>
  <dc:subject/>
</cp:coreProperties>
</file>