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23.09.2026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"НЕМЕЦКАЯ ЭЛЕКТРОТЕХНИКА"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1157746481144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117218, г Москва, р-н Котловка, Нахимовский пр-кт, д 24 стр 4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 (495) 726-57-27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info@ge-el.ru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Шкёпу Виктора Валерьевича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KNX кабель EIB, бухта по 100 метров, Артикул EN 50575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Berker GmbH &amp; Co. KG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Werk Ottfingen, Hubersstrasse 17, 57482 Wenden</w:t>
              <w:br/>
              <w:t>Филиалы: согласно приложению № 1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Германия, Werk Ottfingen, Hubersstrasse 17, 57482 Wenden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8544492000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Серийный выпуск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1д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Евразийского экономического союза "Об ограничении применения опасных веществ в изделиях электротехники и радиоэлектроники" (ТР ЕАЭС 037/2016)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Договор уполномоченного лица № 23-07-26-472 от 23.07.2026 года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Шкёпу В.В.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23.09.2026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p>
      <w:pPr>
        <w:pStyle w:val="Normal"/>
        <w:rPr/>
      </w:pPr>
      <w:r>
        <w:rPr/>
      </w:r>
      <w:r>
        <w:br w:type="page"/>
      </w:r>
    </w:p>
    <w:p>
      <w:pPr>
        <w:pStyle w:val="Normal"/>
        <w:spacing w:before="0" w:after="200"/>
        <w:jc w:val="center"/>
        <w:rPr/>
      </w:pPr>
      <w:r>
        <w:rPr>
          <w:rFonts w:eastAsia="Times New Roman" w:cs="Times New Roman" w:ascii="Times New Roman" w:hAnsi="Times New Roman"/>
          <w:b/>
          <w:sz w:val="20"/>
        </w:rPr>
        <w:t>Перечень предприятий-изготовителей продукции, на которую распространяется действие декларации о соответствии</w:t>
      </w:r>
    </w:p>
    <w:tbl>
      <w:tblPr>
        <w:tblW w:w="1100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400"/>
        <w:gridCol w:w="6599"/>
      </w:tblGrid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Полное наименование предприятия-изготовителя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spacing w:before="0" w:after="20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0"/>
              </w:rPr>
              <w:t>Адрес (место нахождения)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Hager Electro GmbH &amp; Co. KG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Германия, Zum Gunterstal, 66440 Blieskastel</w:t>
            </w:r>
          </w:p>
        </w:tc>
      </w:tr>
      <w:tr>
        <w:trPr/>
        <w:tc>
          <w:tcPr>
            <w:tcW w:w="4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Vogtländisches Kabelwerk GmbH (VOKA GmbH)</w:t>
            </w:r>
          </w:p>
        </w:tc>
        <w:tc>
          <w:tcPr>
            <w:tcW w:w="6599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Normal"/>
              <w:widowControl/>
              <w:suppressAutoHyphens w:val="true"/>
              <w:bidi w:val="0"/>
              <w:spacing w:lineRule="auto" w:line="276" w:before="0" w:after="200"/>
              <w:jc w:val="start"/>
              <w:rPr/>
            </w:pPr>
            <w:r>
              <w:rPr>
                <w:rFonts w:eastAsia="Times New Roman" w:cs="Times New Roman" w:ascii="Times New Roman" w:hAnsi="Times New Roman"/>
                <w:sz w:val="20"/>
              </w:rPr>
              <w:t>Германия, Breitscheidstraße 122, 08525 Plauen</w:t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2026-09-23T06:46:59Z</dcterms:modified>
  <cp:revision>1</cp:revision>
  <dc:subject/>
  <dc:title>Word Document</dc:title>
</cp:coreProperties>
</file>