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"555"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198096, г Санкт-Петербург, Кировский р-н, ул Кронштадтская, д 11 литера а, помещ 4-Н офис 434</w:t>
        <w:br/>
        <w:t>Основной государственный регистрационный номер 1237800146088</w:t>
        <w:br/>
        <w:t>Телефон: +7 (921) 3696375 Адрес электронной почты: MAIL@TD555.RU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Дмитриева Дмитрия Васильевича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Частотный преобразователь, артикул ATV58HD64N4 торговой марки Schneider Electric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Schneider Electric Industries SAS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Франция, 35 rue Joseph Monier, 92500 Rueil-Malmaison, France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/>
        <w:t xml:space="preserve">Филиалы: согласно приложению № 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8504409100</w:t>
        <w:br/>
        <w:t>контракт № 07/24 от 01.07.2024, инвойс № OR1-070526-2 от 18.09.2026, Партия - 1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Д.Д.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Schneider Electric IT (China) Co., Ltd.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Китай, 2, N25 factory, New Development District, No. 30 Futedong third Road, Waigaoqiao Free Trade Zone, Shanghai 200131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2026-09-25T13:27:01Z</dcterms:modified>
  <dc:creator/>
  <dc:description/>
  <dc:identifier/>
  <dc:language/>
  <dc:subject/>
</cp:coreProperties>
</file>