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02-08-26-500</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02-08-26-500</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02.08.2026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MetCata GmbH</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Германия, Dr.-Gerbl-Straße 15, 86916 Kaufering, Germany</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"МАЯК"</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109052, г Москва, Нижегородский р-н, ул Подъёмная, д 12 стр 1, помещ 2/1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02.08.2026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MetCata GmbH, Germany, Dr.-Gerbl-Straße 15, 86916 Kaufering, Germany, referred to as the Manufacturer, on the one hand, and a legal entity (or an individual as an individual entrepreneur) registered on the basis of the legislation for a member state of the Eurasian Economic Union on its territory, Limited Liability Company "MAYAK", 109052, Moscow, Nizhegorodskiy district, st. Podemnaya, bld. 12 str 1, pomeshch 2/1,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02-08-26-500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MetCata GmbH, Германия, Dr.-Gerbl-Straße 15, 86916 Kaufering, Germany</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"МАЯК", 109052, г Москва, Нижегородский р-н, ул Подъёмная, д 12 стр 1, помещ 2/1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MetCata GmbH, Germany, Dr.-Gerbl-Straße 15, 86916 Kaufering, Germany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"MAYAK", 109052, Moscow, Nizhegorodskiy district, st. Podemnaya, bld. 12 str 1, pomeshch 2/1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