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Клапан, тип 562. Торговая марка +GF+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Georg Fischer AG,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Швейцария, Amsler-Laffon-Strasse 9, 8201 Schaffhausen, Switzerland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8481309908</w:t>
        <w:br/>
        <w:t>контракт № ?????? от ??.??.????, инвойс № ?????? от ??.??.????, Партия - 4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2026-10-07T14:54:59Z</dcterms:modified>
  <dc:creator/>
  <dc:description/>
  <dc:identifier/>
  <dc:language/>
  <dc:subject/>
</cp:coreProperties>
</file>