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C9BB5" w14:textId="77777777" w:rsidR="00F668C0" w:rsidRDefault="005F5EB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 wp14:anchorId="424C8056" wp14:editId="0BE435BE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CEE6CF9" wp14:editId="71D77A13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CB2DD5" w14:textId="77777777" w:rsidR="00F668C0" w:rsidRDefault="005F5EB0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1EAA106F" w14:textId="77777777" w:rsidR="00F668C0" w:rsidRDefault="005F5EB0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EE6CF9" id="Прямоугольник 1002" o:spid="_x0000_s1026" style="position:absolute;margin-left:64.95pt;margin-top:6.85pt;width:448.5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" filled="f" stroked="f">
                <v:textbox inset="0,0,0,0">
                  <w:txbxContent>
                    <w:p w14:paraId="45CB2DD5" w14:textId="77777777" w:rsidR="00F668C0" w:rsidRDefault="005F5EB0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ЕВРАЗИЙСКИЙ ЭКОНОМИЧЕСКИЙ СОЮЗ</w:t>
                      </w:r>
                    </w:p>
                    <w:p w14:paraId="1EAA106F" w14:textId="77777777" w:rsidR="00F668C0" w:rsidRDefault="005F5EB0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ДЕКЛАРАЦИЯ О СООТВЕТСТВИИ</w:t>
                      </w:r>
                    </w:p>
                  </w:txbxContent>
                </v:textbox>
              </v:rect>
            </w:pict>
          </mc:Fallback>
        </mc:AlternateContent>
      </w:r>
    </w:p>
    <w:p w14:paraId="1C7E3C3B" w14:textId="77777777" w:rsidR="00F668C0" w:rsidRDefault="005F5EB0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31D9763B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"ДРАЙВ"</w:t>
      </w:r>
    </w:p>
    <w:p w14:paraId="32A4CE15" w14:textId="2A865D87" w:rsidR="00AB1B18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Место нахождения (адрес юридического лица): 366326, ЧЕЧЕНСКАЯ РЕСПУБЛИКА, М.Р-Н ШАЛИНСКИЙ, Г.П. ШАЛИНСКОЕ, Г. ШАЛИ, УЛ. МАТАША ХАМЗАТХАНОВИЧА МАЗАЕВА, Д. 8</w:t>
      </w:r>
    </w:p>
    <w:p w14:paraId="7E998441" w14:textId="7782DC0F" w:rsidR="00F668C0" w:rsidRPr="001F22CF" w:rsidRDefault="00AB1B18">
      <w:pPr>
        <w:spacing w:after="0" w:line="254" w:lineRule="auto"/>
        <w:rPr>
          <w:rFonts w:ascii="Times New Roman" w:eastAsia="Times New Roman" w:hAnsi="Times New Roman" w:cs="Times New Roman"/>
        </w:rPr>
      </w:pPr>
      <w:r w:rsidRPr="001F22CF">
        <w:rPr>
          <w:rFonts w:ascii="Times New Roman" w:hAnsi="Times New Roman" w:cs="Times New Roman"/>
        </w:rPr>
        <w:t xml:space="preserve">Адрес места осуществления деятельности: Россия, 121293, г. Москва, </w:t>
      </w:r>
      <w:proofErr w:type="spellStart"/>
      <w:r w:rsidRPr="001F22CF">
        <w:rPr>
          <w:rFonts w:ascii="Times New Roman" w:hAnsi="Times New Roman" w:cs="Times New Roman"/>
        </w:rPr>
        <w:t>вн</w:t>
      </w:r>
      <w:proofErr w:type="spellEnd"/>
      <w:r w:rsidRPr="001F22CF">
        <w:rPr>
          <w:rFonts w:ascii="Times New Roman" w:hAnsi="Times New Roman" w:cs="Times New Roman"/>
        </w:rPr>
        <w:t xml:space="preserve">. тер. г. муниципальный округ Дорогомилово, ул. </w:t>
      </w:r>
      <w:proofErr w:type="spellStart"/>
      <w:r w:rsidRPr="001F22CF">
        <w:rPr>
          <w:rFonts w:ascii="Times New Roman" w:hAnsi="Times New Roman" w:cs="Times New Roman"/>
        </w:rPr>
        <w:t>Неверовского</w:t>
      </w:r>
      <w:proofErr w:type="spellEnd"/>
      <w:r w:rsidRPr="001F22CF">
        <w:rPr>
          <w:rFonts w:ascii="Times New Roman" w:hAnsi="Times New Roman" w:cs="Times New Roman"/>
        </w:rPr>
        <w:t>, д. 10, стр. 3А</w:t>
      </w:r>
      <w:r w:rsidR="005F5EB0" w:rsidRPr="001F22CF"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1177746346546</w:t>
      </w:r>
      <w:r w:rsidR="005F5EB0" w:rsidRPr="001F22CF">
        <w:rPr>
          <w:rFonts w:ascii="Times New Roman" w:eastAsia="Times New Roman" w:hAnsi="Times New Roman" w:cs="Times New Roman"/>
        </w:rPr>
        <w:br/>
        <w:t>Телефон: +79315313250 Адрес электронной почты: Drive2com@yandex.ru</w:t>
      </w:r>
    </w:p>
    <w:p w14:paraId="6273B51C" w14:textId="77777777" w:rsidR="00F668C0" w:rsidRPr="001F22CF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r w:rsidRPr="001F22CF">
        <w:rPr>
          <w:rFonts w:ascii="Times New Roman" w:eastAsia="Times New Roman" w:hAnsi="Times New Roman" w:cs="Times New Roman"/>
        </w:rPr>
        <w:t xml:space="preserve">в лице генерального директора </w:t>
      </w:r>
      <w:proofErr w:type="spellStart"/>
      <w:r w:rsidRPr="001F22CF">
        <w:rPr>
          <w:rFonts w:ascii="Times New Roman" w:eastAsia="Times New Roman" w:hAnsi="Times New Roman" w:cs="Times New Roman"/>
        </w:rPr>
        <w:t>Дабуева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Исы </w:t>
      </w:r>
      <w:proofErr w:type="spellStart"/>
      <w:r w:rsidRPr="001F22CF">
        <w:rPr>
          <w:rFonts w:ascii="Times New Roman" w:eastAsia="Times New Roman" w:hAnsi="Times New Roman" w:cs="Times New Roman"/>
        </w:rPr>
        <w:t>Алихвасовича</w:t>
      </w:r>
      <w:proofErr w:type="spellEnd"/>
    </w:p>
    <w:p w14:paraId="0BF7EAFC" w14:textId="77777777" w:rsidR="00F668C0" w:rsidRPr="001F22CF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r w:rsidRPr="001F22CF">
        <w:rPr>
          <w:rFonts w:ascii="Times New Roman" w:eastAsia="Times New Roman" w:hAnsi="Times New Roman" w:cs="Times New Roman"/>
          <w:b/>
          <w:bCs/>
        </w:rPr>
        <w:t>заявляет,</w:t>
      </w:r>
      <w:r w:rsidRPr="001F22CF">
        <w:rPr>
          <w:rFonts w:ascii="Times New Roman" w:eastAsia="Times New Roman" w:hAnsi="Times New Roman" w:cs="Times New Roman"/>
        </w:rPr>
        <w:t xml:space="preserve"> </w:t>
      </w:r>
      <w:r w:rsidRPr="001F22CF">
        <w:rPr>
          <w:rFonts w:ascii="Times New Roman" w:eastAsia="Times New Roman" w:hAnsi="Times New Roman" w:cs="Times New Roman"/>
          <w:b/>
          <w:bCs/>
        </w:rPr>
        <w:t>что</w:t>
      </w:r>
      <w:r w:rsidRPr="001F22CF">
        <w:rPr>
          <w:rFonts w:ascii="Times New Roman" w:eastAsia="Times New Roman" w:hAnsi="Times New Roman" w:cs="Times New Roman"/>
        </w:rPr>
        <w:t xml:space="preserve"> Игристые вина, с объемной долей этилового спирта (8,5 – 13,5) %:</w:t>
      </w:r>
      <w:r w:rsidRPr="001F22CF">
        <w:rPr>
          <w:rFonts w:ascii="Times New Roman" w:eastAsia="Times New Roman" w:hAnsi="Times New Roman" w:cs="Times New Roman"/>
        </w:rPr>
        <w:br/>
        <w:t>Вино игристое выдержанное экстра брют белое “</w:t>
      </w:r>
      <w:proofErr w:type="spellStart"/>
      <w:r w:rsidRPr="001F22CF">
        <w:rPr>
          <w:rFonts w:ascii="Times New Roman" w:eastAsia="Times New Roman" w:hAnsi="Times New Roman" w:cs="Times New Roman"/>
        </w:rPr>
        <w:t>J.L.Vergnon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Murmure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Champagne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de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Blancs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Premier </w:t>
      </w:r>
      <w:proofErr w:type="spellStart"/>
      <w:r w:rsidRPr="001F22CF">
        <w:rPr>
          <w:rFonts w:ascii="Times New Roman" w:eastAsia="Times New Roman" w:hAnsi="Times New Roman" w:cs="Times New Roman"/>
        </w:rPr>
        <w:t>Cru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Brut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Nature AOC” / “</w:t>
      </w:r>
      <w:proofErr w:type="spellStart"/>
      <w:r w:rsidRPr="001F22CF">
        <w:rPr>
          <w:rFonts w:ascii="Times New Roman" w:eastAsia="Times New Roman" w:hAnsi="Times New Roman" w:cs="Times New Roman"/>
        </w:rPr>
        <w:t>Ж.Л.Вернон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Мюрмюр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Шампань Блан де Блан </w:t>
      </w:r>
      <w:proofErr w:type="spellStart"/>
      <w:r w:rsidRPr="001F22CF">
        <w:rPr>
          <w:rFonts w:ascii="Times New Roman" w:eastAsia="Times New Roman" w:hAnsi="Times New Roman" w:cs="Times New Roman"/>
        </w:rPr>
        <w:t>Премье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Крю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Брют </w:t>
      </w:r>
      <w:proofErr w:type="spellStart"/>
      <w:r w:rsidRPr="001F22CF">
        <w:rPr>
          <w:rFonts w:ascii="Times New Roman" w:eastAsia="Times New Roman" w:hAnsi="Times New Roman" w:cs="Times New Roman"/>
        </w:rPr>
        <w:t>Натюр</w:t>
      </w:r>
      <w:proofErr w:type="spellEnd"/>
      <w:r w:rsidRPr="001F22CF">
        <w:rPr>
          <w:rFonts w:ascii="Times New Roman" w:eastAsia="Times New Roman" w:hAnsi="Times New Roman" w:cs="Times New Roman"/>
        </w:rPr>
        <w:t>”;</w:t>
      </w:r>
      <w:r w:rsidRPr="001F22CF">
        <w:rPr>
          <w:rFonts w:ascii="Times New Roman" w:eastAsia="Times New Roman" w:hAnsi="Times New Roman" w:cs="Times New Roman"/>
        </w:rPr>
        <w:br/>
        <w:t>Вино игристое выдержанное экстра брют белое “</w:t>
      </w:r>
      <w:proofErr w:type="spellStart"/>
      <w:r w:rsidRPr="001F22CF">
        <w:rPr>
          <w:rFonts w:ascii="Times New Roman" w:eastAsia="Times New Roman" w:hAnsi="Times New Roman" w:cs="Times New Roman"/>
        </w:rPr>
        <w:t>J.L.Vergnon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Conversation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Champagne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de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Blancs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Grand </w:t>
      </w:r>
      <w:proofErr w:type="spellStart"/>
      <w:r w:rsidRPr="001F22CF">
        <w:rPr>
          <w:rFonts w:ascii="Times New Roman" w:eastAsia="Times New Roman" w:hAnsi="Times New Roman" w:cs="Times New Roman"/>
        </w:rPr>
        <w:t>Cru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Brut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AOC” / “</w:t>
      </w:r>
      <w:proofErr w:type="spellStart"/>
      <w:r w:rsidRPr="001F22CF">
        <w:rPr>
          <w:rFonts w:ascii="Times New Roman" w:eastAsia="Times New Roman" w:hAnsi="Times New Roman" w:cs="Times New Roman"/>
        </w:rPr>
        <w:t>Ж.Л.Вернон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Конверсасьон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Шампань Блан де Блан Гран </w:t>
      </w:r>
      <w:proofErr w:type="spellStart"/>
      <w:r w:rsidRPr="001F22CF">
        <w:rPr>
          <w:rFonts w:ascii="Times New Roman" w:eastAsia="Times New Roman" w:hAnsi="Times New Roman" w:cs="Times New Roman"/>
        </w:rPr>
        <w:t>Крю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Брют”;</w:t>
      </w:r>
      <w:r w:rsidRPr="001F22CF">
        <w:rPr>
          <w:rFonts w:ascii="Times New Roman" w:eastAsia="Times New Roman" w:hAnsi="Times New Roman" w:cs="Times New Roman"/>
        </w:rPr>
        <w:br/>
        <w:t>Вино игристое выдержанное экстра брют белое “</w:t>
      </w:r>
      <w:proofErr w:type="spellStart"/>
      <w:r w:rsidRPr="001F22CF">
        <w:rPr>
          <w:rFonts w:ascii="Times New Roman" w:eastAsia="Times New Roman" w:hAnsi="Times New Roman" w:cs="Times New Roman"/>
        </w:rPr>
        <w:t>J.L.Vergnon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Eloquence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Champagne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de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Blancs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Grand </w:t>
      </w:r>
      <w:proofErr w:type="spellStart"/>
      <w:r w:rsidRPr="001F22CF">
        <w:rPr>
          <w:rFonts w:ascii="Times New Roman" w:eastAsia="Times New Roman" w:hAnsi="Times New Roman" w:cs="Times New Roman"/>
        </w:rPr>
        <w:t>Cru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Extra </w:t>
      </w:r>
      <w:proofErr w:type="spellStart"/>
      <w:r w:rsidRPr="001F22CF">
        <w:rPr>
          <w:rFonts w:ascii="Times New Roman" w:eastAsia="Times New Roman" w:hAnsi="Times New Roman" w:cs="Times New Roman"/>
        </w:rPr>
        <w:t>Brut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AOC” / “</w:t>
      </w:r>
      <w:proofErr w:type="spellStart"/>
      <w:r w:rsidRPr="001F22CF">
        <w:rPr>
          <w:rFonts w:ascii="Times New Roman" w:eastAsia="Times New Roman" w:hAnsi="Times New Roman" w:cs="Times New Roman"/>
        </w:rPr>
        <w:t>Ж.Л.Вернон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Элеканс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Шампань Блан де Блан Гран </w:t>
      </w:r>
      <w:proofErr w:type="spellStart"/>
      <w:r w:rsidRPr="001F22CF">
        <w:rPr>
          <w:rFonts w:ascii="Times New Roman" w:eastAsia="Times New Roman" w:hAnsi="Times New Roman" w:cs="Times New Roman"/>
        </w:rPr>
        <w:t>Крю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Экстра Брют”;</w:t>
      </w:r>
      <w:r w:rsidRPr="001F22CF">
        <w:rPr>
          <w:rFonts w:ascii="Times New Roman" w:eastAsia="Times New Roman" w:hAnsi="Times New Roman" w:cs="Times New Roman"/>
        </w:rPr>
        <w:br/>
        <w:t>Вино игристое выдержанное экстра брют белое “</w:t>
      </w:r>
      <w:proofErr w:type="spellStart"/>
      <w:r w:rsidRPr="001F22CF">
        <w:rPr>
          <w:rFonts w:ascii="Times New Roman" w:eastAsia="Times New Roman" w:hAnsi="Times New Roman" w:cs="Times New Roman"/>
        </w:rPr>
        <w:t>J.L.Vergnon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Hautes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Mottes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Champagne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de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Blancs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Grand </w:t>
      </w:r>
      <w:proofErr w:type="spellStart"/>
      <w:r w:rsidRPr="001F22CF">
        <w:rPr>
          <w:rFonts w:ascii="Times New Roman" w:eastAsia="Times New Roman" w:hAnsi="Times New Roman" w:cs="Times New Roman"/>
        </w:rPr>
        <w:t>Cru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Brut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Nature AOC / “</w:t>
      </w:r>
      <w:proofErr w:type="spellStart"/>
      <w:r w:rsidRPr="001F22CF">
        <w:rPr>
          <w:rFonts w:ascii="Times New Roman" w:eastAsia="Times New Roman" w:hAnsi="Times New Roman" w:cs="Times New Roman"/>
        </w:rPr>
        <w:t>Ж.Л.Вернон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От Мот Шампань Блан де Блан Гран </w:t>
      </w:r>
      <w:proofErr w:type="spellStart"/>
      <w:r w:rsidRPr="001F22CF">
        <w:rPr>
          <w:rFonts w:ascii="Times New Roman" w:eastAsia="Times New Roman" w:hAnsi="Times New Roman" w:cs="Times New Roman"/>
        </w:rPr>
        <w:t>Крю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Брют </w:t>
      </w:r>
      <w:proofErr w:type="spellStart"/>
      <w:r w:rsidRPr="001F22CF">
        <w:rPr>
          <w:rFonts w:ascii="Times New Roman" w:eastAsia="Times New Roman" w:hAnsi="Times New Roman" w:cs="Times New Roman"/>
        </w:rPr>
        <w:t>Натюр</w:t>
      </w:r>
      <w:proofErr w:type="spellEnd"/>
      <w:r w:rsidRPr="001F22CF">
        <w:rPr>
          <w:rFonts w:ascii="Times New Roman" w:eastAsia="Times New Roman" w:hAnsi="Times New Roman" w:cs="Times New Roman"/>
        </w:rPr>
        <w:t>”;</w:t>
      </w:r>
      <w:r w:rsidRPr="001F22CF">
        <w:rPr>
          <w:rFonts w:ascii="Times New Roman" w:eastAsia="Times New Roman" w:hAnsi="Times New Roman" w:cs="Times New Roman"/>
        </w:rPr>
        <w:br/>
        <w:t>Вино игристое выдержанное экстра брют белое “</w:t>
      </w:r>
      <w:proofErr w:type="spellStart"/>
      <w:r w:rsidRPr="001F22CF">
        <w:rPr>
          <w:rFonts w:ascii="Times New Roman" w:eastAsia="Times New Roman" w:hAnsi="Times New Roman" w:cs="Times New Roman"/>
        </w:rPr>
        <w:t>J.L.Vergnon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MSNL </w:t>
      </w:r>
      <w:proofErr w:type="spellStart"/>
      <w:r w:rsidRPr="001F22CF">
        <w:rPr>
          <w:rFonts w:ascii="Times New Roman" w:eastAsia="Times New Roman" w:hAnsi="Times New Roman" w:cs="Times New Roman"/>
        </w:rPr>
        <w:t>Champagne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de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Blancs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Grand </w:t>
      </w:r>
      <w:proofErr w:type="spellStart"/>
      <w:r w:rsidRPr="001F22CF">
        <w:rPr>
          <w:rFonts w:ascii="Times New Roman" w:eastAsia="Times New Roman" w:hAnsi="Times New Roman" w:cs="Times New Roman"/>
        </w:rPr>
        <w:t>Cru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Extra </w:t>
      </w:r>
      <w:proofErr w:type="spellStart"/>
      <w:r w:rsidRPr="001F22CF">
        <w:rPr>
          <w:rFonts w:ascii="Times New Roman" w:eastAsia="Times New Roman" w:hAnsi="Times New Roman" w:cs="Times New Roman"/>
        </w:rPr>
        <w:t>Brut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AOC” / “</w:t>
      </w:r>
      <w:proofErr w:type="spellStart"/>
      <w:r w:rsidRPr="001F22CF">
        <w:rPr>
          <w:rFonts w:ascii="Times New Roman" w:eastAsia="Times New Roman" w:hAnsi="Times New Roman" w:cs="Times New Roman"/>
        </w:rPr>
        <w:t>Ж.Л.Вернон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МСНЛ Шампань Блан де Блан Гран </w:t>
      </w:r>
      <w:proofErr w:type="spellStart"/>
      <w:r w:rsidRPr="001F22CF">
        <w:rPr>
          <w:rFonts w:ascii="Times New Roman" w:eastAsia="Times New Roman" w:hAnsi="Times New Roman" w:cs="Times New Roman"/>
        </w:rPr>
        <w:t>Крю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Экстра Брют”. </w:t>
      </w:r>
    </w:p>
    <w:p w14:paraId="40FE8A08" w14:textId="7B9B9E9C" w:rsidR="00F668C0" w:rsidRPr="001F22CF" w:rsidRDefault="005F5EB0">
      <w:pPr>
        <w:spacing w:after="0" w:line="254" w:lineRule="auto"/>
        <w:rPr>
          <w:rFonts w:ascii="Times New Roman" w:eastAsia="Times New Roman" w:hAnsi="Times New Roman" w:cs="Times New Roman"/>
          <w:lang w:val="ru-RU"/>
        </w:rPr>
      </w:pPr>
      <w:r w:rsidRPr="001F22CF">
        <w:rPr>
          <w:rFonts w:ascii="Times New Roman" w:eastAsia="Times New Roman" w:hAnsi="Times New Roman" w:cs="Times New Roman"/>
        </w:rPr>
        <w:t xml:space="preserve">Изготовитель </w:t>
      </w:r>
      <w:proofErr w:type="spellStart"/>
      <w:r w:rsidRPr="001F22CF">
        <w:rPr>
          <w:rFonts w:ascii="Times New Roman" w:eastAsia="Times New Roman" w:hAnsi="Times New Roman" w:cs="Times New Roman"/>
        </w:rPr>
        <w:t>Champagne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F22CF">
        <w:rPr>
          <w:rFonts w:ascii="Times New Roman" w:eastAsia="Times New Roman" w:hAnsi="Times New Roman" w:cs="Times New Roman"/>
        </w:rPr>
        <w:t>J.L.Vergnon</w:t>
      </w:r>
      <w:proofErr w:type="spellEnd"/>
      <w:r w:rsidR="00E17DD4" w:rsidRPr="001F22CF">
        <w:rPr>
          <w:rFonts w:ascii="Times New Roman" w:eastAsia="Times New Roman" w:hAnsi="Times New Roman" w:cs="Times New Roman"/>
          <w:lang w:val="ru-RU"/>
        </w:rPr>
        <w:t xml:space="preserve"> / Шампань </w:t>
      </w:r>
      <w:proofErr w:type="spellStart"/>
      <w:r w:rsidR="00E17DD4" w:rsidRPr="001F22CF">
        <w:rPr>
          <w:rFonts w:ascii="Times New Roman" w:eastAsia="Times New Roman" w:hAnsi="Times New Roman" w:cs="Times New Roman"/>
          <w:lang w:val="ru-RU"/>
        </w:rPr>
        <w:t>Ж.Л.Вернон</w:t>
      </w:r>
      <w:proofErr w:type="spellEnd"/>
    </w:p>
    <w:p w14:paraId="00022F80" w14:textId="2A8C8EA8" w:rsidR="00F668C0" w:rsidRPr="001F22CF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r w:rsidRPr="001F22CF"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 по изготовлению продукции: Франция, 1, Гранд </w:t>
      </w:r>
      <w:proofErr w:type="spellStart"/>
      <w:r w:rsidRPr="001F22CF">
        <w:rPr>
          <w:rFonts w:ascii="Times New Roman" w:eastAsia="Times New Roman" w:hAnsi="Times New Roman" w:cs="Times New Roman"/>
        </w:rPr>
        <w:t>Рю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51190 Ле </w:t>
      </w:r>
      <w:proofErr w:type="spellStart"/>
      <w:r w:rsidRPr="001F22CF">
        <w:rPr>
          <w:rFonts w:ascii="Times New Roman" w:eastAsia="Times New Roman" w:hAnsi="Times New Roman" w:cs="Times New Roman"/>
        </w:rPr>
        <w:t>Мениль</w:t>
      </w:r>
      <w:proofErr w:type="spellEnd"/>
      <w:r w:rsidRPr="001F22CF">
        <w:rPr>
          <w:rFonts w:ascii="Times New Roman" w:eastAsia="Times New Roman" w:hAnsi="Times New Roman" w:cs="Times New Roman"/>
        </w:rPr>
        <w:t>-сюр-</w:t>
      </w:r>
      <w:proofErr w:type="spellStart"/>
      <w:r w:rsidRPr="001F22CF">
        <w:rPr>
          <w:rFonts w:ascii="Times New Roman" w:eastAsia="Times New Roman" w:hAnsi="Times New Roman" w:cs="Times New Roman"/>
        </w:rPr>
        <w:t>Ожер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/ 1, Grande </w:t>
      </w:r>
      <w:proofErr w:type="spellStart"/>
      <w:r w:rsidRPr="001F22CF">
        <w:rPr>
          <w:rFonts w:ascii="Times New Roman" w:eastAsia="Times New Roman" w:hAnsi="Times New Roman" w:cs="Times New Roman"/>
        </w:rPr>
        <w:t>Rue</w:t>
      </w:r>
      <w:proofErr w:type="spellEnd"/>
      <w:r w:rsidRPr="001F22CF">
        <w:rPr>
          <w:rFonts w:ascii="Times New Roman" w:eastAsia="Times New Roman" w:hAnsi="Times New Roman" w:cs="Times New Roman"/>
        </w:rPr>
        <w:t xml:space="preserve"> 51190 Le </w:t>
      </w:r>
      <w:proofErr w:type="spellStart"/>
      <w:r w:rsidRPr="001F22CF">
        <w:rPr>
          <w:rFonts w:ascii="Times New Roman" w:eastAsia="Times New Roman" w:hAnsi="Times New Roman" w:cs="Times New Roman"/>
        </w:rPr>
        <w:t>M</w:t>
      </w:r>
      <w:r w:rsidR="00E17DD4" w:rsidRPr="001F22CF">
        <w:rPr>
          <w:rFonts w:ascii="Times New Roman" w:eastAsia="Times New Roman" w:hAnsi="Times New Roman" w:cs="Times New Roman"/>
        </w:rPr>
        <w:t>esnil-sur-Oger</w:t>
      </w:r>
      <w:proofErr w:type="spellEnd"/>
      <w:r w:rsidR="00E17DD4" w:rsidRPr="001F22CF">
        <w:rPr>
          <w:rFonts w:ascii="Times New Roman" w:eastAsia="Times New Roman" w:hAnsi="Times New Roman" w:cs="Times New Roman"/>
        </w:rPr>
        <w:t xml:space="preserve">, </w:t>
      </w:r>
      <w:r w:rsidR="00E17DD4" w:rsidRPr="001F22CF">
        <w:rPr>
          <w:rFonts w:ascii="Times New Roman" w:eastAsia="Times New Roman" w:hAnsi="Times New Roman" w:cs="Times New Roman"/>
          <w:lang w:val="ru-RU"/>
        </w:rPr>
        <w:t>France</w:t>
      </w:r>
      <w:r w:rsidR="00E17DD4" w:rsidRPr="001F22CF">
        <w:rPr>
          <w:rFonts w:ascii="Times New Roman" w:eastAsia="Times New Roman" w:hAnsi="Times New Roman" w:cs="Times New Roman"/>
        </w:rPr>
        <w:t xml:space="preserve"> </w:t>
      </w:r>
      <w:r w:rsidRPr="001F22CF">
        <w:rPr>
          <w:rFonts w:ascii="Times New Roman" w:eastAsia="Times New Roman" w:hAnsi="Times New Roman" w:cs="Times New Roman"/>
        </w:rPr>
        <w:t>ГЛОНАСС 48.946358, 4.022231</w:t>
      </w:r>
    </w:p>
    <w:p w14:paraId="6EE4E5C3" w14:textId="77777777" w:rsidR="00F668C0" w:rsidRPr="001F22CF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r w:rsidRPr="001F22CF">
        <w:rPr>
          <w:rFonts w:ascii="Times New Roman" w:eastAsia="Times New Roman" w:hAnsi="Times New Roman" w:cs="Times New Roman"/>
        </w:rPr>
        <w:t>Код (коды) ТН ВЭД ЕАЭС: 2204109601</w:t>
      </w:r>
    </w:p>
    <w:p w14:paraId="5E4F66BF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Партия</w:t>
      </w:r>
    </w:p>
    <w:p w14:paraId="27258D39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66A78365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пищевой продукции" (ТР ТС 021/2011)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"Пищевая продукция в части её маркировки" (ТР ТС 022/2011)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14:paraId="4368A2AB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14:paraId="20353FF5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35E35892" w14:textId="77777777" w:rsidR="00F668C0" w:rsidRDefault="00F668C0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6DC9A636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6BFA6944" w14:textId="1BC7E252" w:rsidR="00F668C0" w:rsidRDefault="005F5EB0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>И</w:t>
      </w:r>
      <w:proofErr w:type="spellStart"/>
      <w:r>
        <w:rPr>
          <w:rFonts w:ascii="Times New Roman" w:eastAsia="Times New Roman" w:hAnsi="Times New Roman" w:cs="Times New Roman"/>
        </w:rPr>
        <w:t>нвойс</w:t>
      </w:r>
      <w:proofErr w:type="spellEnd"/>
      <w:r>
        <w:rPr>
          <w:rFonts w:ascii="Times New Roman" w:eastAsia="Times New Roman" w:hAnsi="Times New Roman" w:cs="Times New Roman"/>
        </w:rPr>
        <w:t xml:space="preserve"> № DR2026029 от 25.06.2026, Партия - 744 </w:t>
      </w:r>
      <w:r>
        <w:rPr>
          <w:rFonts w:ascii="Times New Roman" w:eastAsia="Times New Roman" w:hAnsi="Times New Roman" w:cs="Times New Roman"/>
          <w:lang w:val="ru-RU"/>
        </w:rPr>
        <w:t>бут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br/>
        <w:t>Продукция в стеклянных бутылках (в том числе в подарочной упаковке), объемом 0,3л-3л. Срок годности не ограничен при соблюдении условий хранения. Хранить в вентилируемых, не имеющих постороннего запаха помещениях, исключающих воздействие прямого солнечного света, при температуре от +5°С до +20°С и относительной влажности не более 85%. Декларация о соответствии распространяется на продукцию с датами розлива с 01.01.2000.</w:t>
      </w:r>
    </w:p>
    <w:p w14:paraId="00A53517" w14:textId="77777777" w:rsidR="00F668C0" w:rsidRDefault="00F668C0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5CF26FAC" w14:textId="77777777" w:rsidR="00F668C0" w:rsidRDefault="00F668C0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5BB2FBCA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02.08.2031 включительно</w:t>
      </w:r>
    </w:p>
    <w:p w14:paraId="7C7265AC" w14:textId="77777777" w:rsidR="00F668C0" w:rsidRDefault="00F668C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F668C0" w14:paraId="30B259B2" w14:textId="77777777">
        <w:tc>
          <w:tcPr>
            <w:tcW w:w="1526" w:type="dxa"/>
          </w:tcPr>
          <w:p w14:paraId="4BB369E6" w14:textId="77777777" w:rsidR="00F668C0" w:rsidRDefault="00F668C0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3CF2847B" w14:textId="77777777" w:rsidR="00F668C0" w:rsidRDefault="00F668C0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3ED13A0D" w14:textId="77777777" w:rsidR="00F668C0" w:rsidRDefault="005F5EB0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7BACD69E" w14:textId="77777777" w:rsidR="00F668C0" w:rsidRDefault="005F5EB0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Дабуев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И.А.</w:t>
            </w:r>
          </w:p>
        </w:tc>
      </w:tr>
      <w:tr w:rsidR="00F668C0" w14:paraId="1EC233F0" w14:textId="77777777">
        <w:tc>
          <w:tcPr>
            <w:tcW w:w="1526" w:type="dxa"/>
          </w:tcPr>
          <w:p w14:paraId="4527C387" w14:textId="77777777" w:rsidR="00F668C0" w:rsidRDefault="00F668C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2184DEEC" w14:textId="77777777" w:rsidR="00F668C0" w:rsidRDefault="005F5EB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0168C527" w14:textId="77777777" w:rsidR="00F668C0" w:rsidRDefault="00F668C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2B600C3C" w14:textId="77777777" w:rsidR="00F668C0" w:rsidRDefault="005F5EB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1B4F50E0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4CDE5291" w14:textId="77777777" w:rsidR="00F668C0" w:rsidRDefault="005F5EB0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03.08.2026</w:t>
      </w:r>
    </w:p>
    <w:p w14:paraId="081254D1" w14:textId="77777777" w:rsidR="00F668C0" w:rsidRDefault="001F22CF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72732123">
          <v:rect id="_x0000_i1025" style="width:0;height:1.5pt" o:hralign="center" o:hrstd="t" o:hr="t" fillcolor="#a0a0a0" stroked="f"/>
        </w:pict>
      </w:r>
    </w:p>
    <w:sectPr w:rsidR="00F668C0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F3FB8535-0E17-44BB-B410-0C21557FF9E0}"/>
    <w:embedBold r:id="rId2" w:fontKey="{627D3107-32CE-4871-91BE-E8A3BD590EF1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CE1EEC0E-8873-4811-9698-9A51DFC1C661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90EB7680-81E8-47D3-8274-69505BE67C0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8C0"/>
    <w:rsid w:val="001F22CF"/>
    <w:rsid w:val="005F5EB0"/>
    <w:rsid w:val="00AB1B18"/>
    <w:rsid w:val="00E17DD4"/>
    <w:rsid w:val="00F6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79664"/>
  <w15:docId w15:val="{8FEB92F2-EFAA-48B5-A011-7B7F4A01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409</Words>
  <Characters>2778</Characters>
  <Application>Microsoft Office Word</Application>
  <DocSecurity>0</DocSecurity>
  <Lines>213</Lines>
  <Paragraphs>33</Paragraphs>
  <ScaleCrop>false</ScaleCrop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5</cp:revision>
  <dcterms:created xsi:type="dcterms:W3CDTF">2026-08-03T12:18:00Z</dcterms:created>
  <dcterms:modified xsi:type="dcterms:W3CDTF">2026-08-04T09:54:00Z</dcterms:modified>
  <dc:identifier/>
  <dc:language/>
</cp:coreProperties>
</file>